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4AE" w:rsidRDefault="00F014AE" w:rsidP="00F014AE">
      <w:pPr>
        <w:jc w:val="both"/>
        <w:rPr>
          <w:rFonts w:ascii="Times New Roman" w:hAnsi="Times New Roman" w:cs="Times New Roman"/>
          <w:sz w:val="28"/>
        </w:rPr>
      </w:pPr>
      <w:r w:rsidRPr="00DC0327">
        <w:rPr>
          <w:rFonts w:ascii="Times New Roman" w:hAnsi="Times New Roman" w:cs="Times New Roman"/>
          <w:sz w:val="28"/>
        </w:rPr>
        <w:t xml:space="preserve">Анализ </w:t>
      </w:r>
      <w:proofErr w:type="gramStart"/>
      <w:r w:rsidRPr="00DC0327">
        <w:rPr>
          <w:rFonts w:ascii="Times New Roman" w:hAnsi="Times New Roman" w:cs="Times New Roman"/>
          <w:sz w:val="28"/>
        </w:rPr>
        <w:t>ос</w:t>
      </w:r>
      <w:r>
        <w:rPr>
          <w:rFonts w:ascii="Times New Roman" w:hAnsi="Times New Roman" w:cs="Times New Roman"/>
          <w:sz w:val="28"/>
        </w:rPr>
        <w:t>воения объема знаний умений навыков детей старшего возраста</w:t>
      </w:r>
      <w:proofErr w:type="gramEnd"/>
    </w:p>
    <w:p w:rsidR="00F014AE" w:rsidRDefault="00F014AE" w:rsidP="00F014A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 Успешно выявить у ребенка объем знаний, умений, навыков по возрастным группам.</w:t>
      </w:r>
    </w:p>
    <w:p w:rsidR="00F014AE" w:rsidRDefault="00F014AE" w:rsidP="00F014A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первой младшей группе «Капелька» четыре воспитанника.</w:t>
      </w:r>
    </w:p>
    <w:tbl>
      <w:tblPr>
        <w:tblStyle w:val="a5"/>
        <w:tblW w:w="10770" w:type="dxa"/>
        <w:tblLayout w:type="fixed"/>
        <w:tblLook w:val="04A0"/>
      </w:tblPr>
      <w:tblGrid>
        <w:gridCol w:w="502"/>
        <w:gridCol w:w="2000"/>
        <w:gridCol w:w="1333"/>
        <w:gridCol w:w="2001"/>
        <w:gridCol w:w="1333"/>
        <w:gridCol w:w="1601"/>
        <w:gridCol w:w="2000"/>
      </w:tblGrid>
      <w:tr w:rsidR="00F014AE" w:rsidTr="00F014AE">
        <w:trPr>
          <w:trHeight w:val="342"/>
        </w:trPr>
        <w:tc>
          <w:tcPr>
            <w:tcW w:w="502" w:type="dxa"/>
          </w:tcPr>
          <w:p w:rsidR="00F014AE" w:rsidRDefault="00F014AE" w:rsidP="00647B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000" w:type="dxa"/>
          </w:tcPr>
          <w:p w:rsidR="00F014AE" w:rsidRDefault="00F014AE" w:rsidP="00647B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Ф.И.О.</w:t>
            </w:r>
          </w:p>
        </w:tc>
        <w:tc>
          <w:tcPr>
            <w:tcW w:w="1333" w:type="dxa"/>
          </w:tcPr>
          <w:p w:rsidR="00F014AE" w:rsidRDefault="00F014AE" w:rsidP="00647B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Здоровье</w:t>
            </w:r>
          </w:p>
        </w:tc>
        <w:tc>
          <w:tcPr>
            <w:tcW w:w="2001" w:type="dxa"/>
          </w:tcPr>
          <w:p w:rsidR="00F014AE" w:rsidRDefault="00F014AE" w:rsidP="00647B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Коммуникация</w:t>
            </w:r>
          </w:p>
        </w:tc>
        <w:tc>
          <w:tcPr>
            <w:tcW w:w="1333" w:type="dxa"/>
          </w:tcPr>
          <w:p w:rsidR="00F014AE" w:rsidRDefault="00F014AE" w:rsidP="00647B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Познание </w:t>
            </w:r>
          </w:p>
        </w:tc>
        <w:tc>
          <w:tcPr>
            <w:tcW w:w="1601" w:type="dxa"/>
          </w:tcPr>
          <w:p w:rsidR="00F014AE" w:rsidRDefault="00F014AE" w:rsidP="00647B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Творчество</w:t>
            </w:r>
          </w:p>
        </w:tc>
        <w:tc>
          <w:tcPr>
            <w:tcW w:w="2000" w:type="dxa"/>
          </w:tcPr>
          <w:p w:rsidR="00F014AE" w:rsidRDefault="00F014AE" w:rsidP="00647B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Социум</w:t>
            </w:r>
          </w:p>
        </w:tc>
      </w:tr>
      <w:tr w:rsidR="00F014AE" w:rsidTr="00F014AE">
        <w:trPr>
          <w:trHeight w:val="575"/>
        </w:trPr>
        <w:tc>
          <w:tcPr>
            <w:tcW w:w="502" w:type="dxa"/>
          </w:tcPr>
          <w:p w:rsidR="00F014AE" w:rsidRDefault="00F014AE" w:rsidP="00647B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00" w:type="dxa"/>
          </w:tcPr>
          <w:p w:rsidR="00F014AE" w:rsidRDefault="00F014AE" w:rsidP="00647B1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lang w:bidi="en-US"/>
              </w:rPr>
              <w:t>Бубнова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lang w:bidi="en-US"/>
              </w:rPr>
              <w:t xml:space="preserve"> Анна Владимировна</w:t>
            </w:r>
          </w:p>
        </w:tc>
        <w:tc>
          <w:tcPr>
            <w:tcW w:w="1333" w:type="dxa"/>
          </w:tcPr>
          <w:p w:rsidR="00F014AE" w:rsidRDefault="00F014AE" w:rsidP="00647B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2001" w:type="dxa"/>
          </w:tcPr>
          <w:p w:rsidR="00F014AE" w:rsidRDefault="00F014AE" w:rsidP="00647B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333" w:type="dxa"/>
          </w:tcPr>
          <w:p w:rsidR="00F014AE" w:rsidRDefault="00F014AE" w:rsidP="00647B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601" w:type="dxa"/>
          </w:tcPr>
          <w:p w:rsidR="00F014AE" w:rsidRDefault="00F014AE" w:rsidP="00647B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2000" w:type="dxa"/>
          </w:tcPr>
          <w:p w:rsidR="00F014AE" w:rsidRDefault="00F014AE" w:rsidP="00647B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</w:tr>
      <w:tr w:rsidR="00F014AE" w:rsidTr="00F014AE">
        <w:trPr>
          <w:trHeight w:val="575"/>
        </w:trPr>
        <w:tc>
          <w:tcPr>
            <w:tcW w:w="502" w:type="dxa"/>
          </w:tcPr>
          <w:p w:rsidR="00F014AE" w:rsidRDefault="00F014AE" w:rsidP="00647B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000" w:type="dxa"/>
          </w:tcPr>
          <w:p w:rsidR="00F014AE" w:rsidRDefault="00F014AE" w:rsidP="00647B13">
            <w:pPr>
              <w:rPr>
                <w:rFonts w:ascii="Times New Roman" w:hAnsi="Times New Roman" w:cs="Times New Roman"/>
                <w:sz w:val="28"/>
              </w:rPr>
            </w:pPr>
            <w:r w:rsidRPr="00430741">
              <w:rPr>
                <w:rFonts w:ascii="Times New Roman" w:eastAsia="Times New Roman" w:hAnsi="Times New Roman"/>
                <w:bCs/>
                <w:sz w:val="24"/>
                <w:lang w:bidi="en-US"/>
              </w:rPr>
              <w:t>Володина Дарья Викторовна</w:t>
            </w:r>
          </w:p>
        </w:tc>
        <w:tc>
          <w:tcPr>
            <w:tcW w:w="1333" w:type="dxa"/>
          </w:tcPr>
          <w:p w:rsidR="00F014AE" w:rsidRDefault="00F014AE" w:rsidP="00647B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2001" w:type="dxa"/>
          </w:tcPr>
          <w:p w:rsidR="00F014AE" w:rsidRDefault="00F014AE" w:rsidP="00647B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333" w:type="dxa"/>
          </w:tcPr>
          <w:p w:rsidR="00F014AE" w:rsidRDefault="00F014AE" w:rsidP="00647B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601" w:type="dxa"/>
          </w:tcPr>
          <w:p w:rsidR="00F014AE" w:rsidRDefault="00F014AE" w:rsidP="00647B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2000" w:type="dxa"/>
          </w:tcPr>
          <w:p w:rsidR="00F014AE" w:rsidRDefault="00F014AE" w:rsidP="00647B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</w:tr>
      <w:tr w:rsidR="00F014AE" w:rsidTr="00F014AE">
        <w:trPr>
          <w:trHeight w:val="575"/>
        </w:trPr>
        <w:tc>
          <w:tcPr>
            <w:tcW w:w="502" w:type="dxa"/>
          </w:tcPr>
          <w:p w:rsidR="00F014AE" w:rsidRDefault="00F014AE" w:rsidP="00647B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000" w:type="dxa"/>
          </w:tcPr>
          <w:p w:rsidR="00F014AE" w:rsidRDefault="00F014AE" w:rsidP="00647B13">
            <w:pPr>
              <w:rPr>
                <w:rFonts w:ascii="Times New Roman" w:hAnsi="Times New Roman" w:cs="Times New Roman"/>
                <w:sz w:val="28"/>
              </w:rPr>
            </w:pPr>
            <w:r w:rsidRPr="00430741">
              <w:rPr>
                <w:rFonts w:ascii="Times New Roman" w:eastAsia="Times New Roman" w:hAnsi="Times New Roman"/>
                <w:bCs/>
                <w:sz w:val="24"/>
                <w:lang w:bidi="en-US"/>
              </w:rPr>
              <w:t>Григорьева Мария Денисовна</w:t>
            </w:r>
          </w:p>
        </w:tc>
        <w:tc>
          <w:tcPr>
            <w:tcW w:w="1333" w:type="dxa"/>
          </w:tcPr>
          <w:p w:rsidR="00F014AE" w:rsidRDefault="00F014AE" w:rsidP="00647B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2001" w:type="dxa"/>
          </w:tcPr>
          <w:p w:rsidR="00F014AE" w:rsidRDefault="00F014AE" w:rsidP="00647B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1333" w:type="dxa"/>
          </w:tcPr>
          <w:p w:rsidR="00F014AE" w:rsidRDefault="00F014AE" w:rsidP="00647B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1601" w:type="dxa"/>
          </w:tcPr>
          <w:p w:rsidR="00F014AE" w:rsidRDefault="00F014AE" w:rsidP="00647B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2000" w:type="dxa"/>
          </w:tcPr>
          <w:p w:rsidR="00F014AE" w:rsidRDefault="00F014AE" w:rsidP="00647B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</w:tr>
      <w:tr w:rsidR="00F014AE" w:rsidTr="00F014AE">
        <w:trPr>
          <w:trHeight w:val="855"/>
        </w:trPr>
        <w:tc>
          <w:tcPr>
            <w:tcW w:w="502" w:type="dxa"/>
          </w:tcPr>
          <w:p w:rsidR="00F014AE" w:rsidRDefault="00F014AE" w:rsidP="00647B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000" w:type="dxa"/>
          </w:tcPr>
          <w:p w:rsidR="00F014AE" w:rsidRDefault="00F014AE" w:rsidP="00647B13">
            <w:pPr>
              <w:rPr>
                <w:rFonts w:ascii="Times New Roman" w:hAnsi="Times New Roman" w:cs="Times New Roman"/>
                <w:sz w:val="28"/>
              </w:rPr>
            </w:pPr>
            <w:r w:rsidRPr="00430741">
              <w:rPr>
                <w:rFonts w:ascii="Times New Roman" w:eastAsia="Times New Roman" w:hAnsi="Times New Roman"/>
                <w:bCs/>
                <w:sz w:val="24"/>
                <w:lang w:bidi="en-US"/>
              </w:rPr>
              <w:t>Синицына Александра Юрьевна</w:t>
            </w:r>
          </w:p>
        </w:tc>
        <w:tc>
          <w:tcPr>
            <w:tcW w:w="1333" w:type="dxa"/>
          </w:tcPr>
          <w:p w:rsidR="00F014AE" w:rsidRDefault="00F014AE" w:rsidP="00647B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001" w:type="dxa"/>
          </w:tcPr>
          <w:p w:rsidR="00F014AE" w:rsidRDefault="00F014AE" w:rsidP="00647B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333" w:type="dxa"/>
          </w:tcPr>
          <w:p w:rsidR="00F014AE" w:rsidRDefault="00F014AE" w:rsidP="00647B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601" w:type="dxa"/>
          </w:tcPr>
          <w:p w:rsidR="00F014AE" w:rsidRDefault="00F014AE" w:rsidP="00647B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2000" w:type="dxa"/>
          </w:tcPr>
          <w:p w:rsidR="00F014AE" w:rsidRDefault="00F014AE" w:rsidP="00647B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</w:tbl>
    <w:p w:rsidR="00F014AE" w:rsidRDefault="00F014AE" w:rsidP="00F014AE">
      <w:pPr>
        <w:rPr>
          <w:rFonts w:ascii="Times New Roman" w:hAnsi="Times New Roman" w:cs="Times New Roman"/>
          <w:sz w:val="28"/>
        </w:rPr>
      </w:pPr>
    </w:p>
    <w:p w:rsidR="00F014AE" w:rsidRDefault="00F014AE" w:rsidP="00F014A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Подводя итоги мы </w:t>
      </w:r>
      <w:proofErr w:type="gramStart"/>
      <w:r>
        <w:rPr>
          <w:rFonts w:ascii="Times New Roman" w:hAnsi="Times New Roman" w:cs="Times New Roman"/>
          <w:sz w:val="28"/>
        </w:rPr>
        <w:t>видим</w:t>
      </w:r>
      <w:proofErr w:type="gramEnd"/>
      <w:r>
        <w:rPr>
          <w:rFonts w:ascii="Times New Roman" w:hAnsi="Times New Roman" w:cs="Times New Roman"/>
          <w:sz w:val="28"/>
        </w:rPr>
        <w:t xml:space="preserve"> что дети освоили основные навыки по возрастной группе.</w:t>
      </w:r>
    </w:p>
    <w:p w:rsidR="00F014AE" w:rsidRDefault="00F014AE" w:rsidP="00F014A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Анализ освоения объема знаний, умений, навыков детей младшего возраста</w:t>
      </w:r>
    </w:p>
    <w:p w:rsidR="00095B41" w:rsidRPr="00F014AE" w:rsidRDefault="00F014AE" w:rsidP="00F014AE">
      <w:pPr>
        <w:rPr>
          <w:rFonts w:ascii="Times New Roman" w:hAnsi="Times New Roman" w:cs="Times New Roman"/>
          <w:sz w:val="24"/>
          <w:szCs w:val="24"/>
        </w:rPr>
      </w:pPr>
      <w:r w:rsidRPr="00F014AE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486400" cy="3291840"/>
            <wp:effectExtent l="0" t="0" r="19050" b="2286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095B41" w:rsidRPr="00F014AE" w:rsidSect="00F014AE">
      <w:pgSz w:w="11906" w:h="16838"/>
      <w:pgMar w:top="851" w:right="1274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14AE"/>
    <w:rsid w:val="00095B41"/>
    <w:rsid w:val="00F0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4A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01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Бубнова А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Здоровье сберегающие</c:v>
                </c:pt>
                <c:pt idx="1">
                  <c:v>Коммуникация</c:v>
                </c:pt>
                <c:pt idx="2">
                  <c:v>Позновательные знаки</c:v>
                </c:pt>
                <c:pt idx="3">
                  <c:v>Творческие навыки</c:v>
                </c:pt>
                <c:pt idx="4">
                  <c:v>Социальные навыки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12</c:v>
                </c:pt>
                <c:pt idx="1">
                  <c:v>13</c:v>
                </c:pt>
                <c:pt idx="2">
                  <c:v>10</c:v>
                </c:pt>
                <c:pt idx="3">
                  <c:v>17</c:v>
                </c:pt>
                <c:pt idx="4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Володина Д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Здоровье сберегающие</c:v>
                </c:pt>
                <c:pt idx="1">
                  <c:v>Коммуникация</c:v>
                </c:pt>
                <c:pt idx="2">
                  <c:v>Позновательные знаки</c:v>
                </c:pt>
                <c:pt idx="3">
                  <c:v>Творческие навыки</c:v>
                </c:pt>
                <c:pt idx="4">
                  <c:v>Социальные навыки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12</c:v>
                </c:pt>
                <c:pt idx="1">
                  <c:v>12</c:v>
                </c:pt>
                <c:pt idx="2">
                  <c:v>13</c:v>
                </c:pt>
                <c:pt idx="3">
                  <c:v>16</c:v>
                </c:pt>
                <c:pt idx="4">
                  <c:v>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Григорьева М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Здоровье сберегающие</c:v>
                </c:pt>
                <c:pt idx="1">
                  <c:v>Коммуникация</c:v>
                </c:pt>
                <c:pt idx="2">
                  <c:v>Позновательные знаки</c:v>
                </c:pt>
                <c:pt idx="3">
                  <c:v>Творческие навыки</c:v>
                </c:pt>
                <c:pt idx="4">
                  <c:v>Социальные навыки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15</c:v>
                </c:pt>
                <c:pt idx="1">
                  <c:v>14</c:v>
                </c:pt>
                <c:pt idx="2">
                  <c:v>16</c:v>
                </c:pt>
                <c:pt idx="3">
                  <c:v>19</c:v>
                </c:pt>
                <c:pt idx="4">
                  <c:v>17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Синицына А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Здоровье сберегающие</c:v>
                </c:pt>
                <c:pt idx="1">
                  <c:v>Коммуникация</c:v>
                </c:pt>
                <c:pt idx="2">
                  <c:v>Позновательные знаки</c:v>
                </c:pt>
                <c:pt idx="3">
                  <c:v>Творческие навыки</c:v>
                </c:pt>
                <c:pt idx="4">
                  <c:v>Социальные навыки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10</c:v>
                </c:pt>
                <c:pt idx="1">
                  <c:v>11</c:v>
                </c:pt>
                <c:pt idx="2">
                  <c:v>13</c:v>
                </c:pt>
                <c:pt idx="3">
                  <c:v>15</c:v>
                </c:pt>
                <c:pt idx="4">
                  <c:v>12</c:v>
                </c:pt>
              </c:numCache>
            </c:numRef>
          </c:val>
        </c:ser>
        <c:axId val="156838912"/>
        <c:axId val="156848896"/>
      </c:barChart>
      <c:catAx>
        <c:axId val="156838912"/>
        <c:scaling>
          <c:orientation val="minMax"/>
        </c:scaling>
        <c:axPos val="b"/>
        <c:tickLblPos val="nextTo"/>
        <c:crossAx val="156848896"/>
        <c:crosses val="autoZero"/>
        <c:auto val="1"/>
        <c:lblAlgn val="ctr"/>
        <c:lblOffset val="100"/>
      </c:catAx>
      <c:valAx>
        <c:axId val="156848896"/>
        <c:scaling>
          <c:orientation val="minMax"/>
        </c:scaling>
        <c:axPos val="l"/>
        <c:majorGridlines/>
        <c:numFmt formatCode="General" sourceLinked="1"/>
        <c:tickLblPos val="nextTo"/>
        <c:crossAx val="15683891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2022-06-16T08:56:00Z</dcterms:created>
  <dcterms:modified xsi:type="dcterms:W3CDTF">2022-06-16T09:00:00Z</dcterms:modified>
</cp:coreProperties>
</file>